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6F" w:rsidRPr="00D1072A" w:rsidRDefault="0019586F" w:rsidP="0019586F">
      <w:pPr>
        <w:pStyle w:val="BebeNormal"/>
      </w:pPr>
      <w:r w:rsidRPr="00D1072A">
        <w:t>April 20, 2011</w:t>
      </w:r>
    </w:p>
    <w:p w:rsidR="0019586F" w:rsidRPr="00D1072A" w:rsidRDefault="0019586F" w:rsidP="0019586F">
      <w:pPr>
        <w:pStyle w:val="BebeNormal"/>
      </w:pPr>
    </w:p>
    <w:p w:rsidR="0019586F" w:rsidRPr="00D1072A" w:rsidRDefault="0019586F" w:rsidP="0019586F">
      <w:pPr>
        <w:pStyle w:val="BebeNormal"/>
      </w:pPr>
      <w:r w:rsidRPr="00D1072A">
        <w:t xml:space="preserve">To: </w:t>
      </w:r>
      <w:r w:rsidRPr="00D1072A">
        <w:tab/>
        <w:t>Larry Krissek</w:t>
      </w:r>
    </w:p>
    <w:p w:rsidR="0019586F" w:rsidRPr="00D1072A" w:rsidRDefault="0019586F" w:rsidP="0019586F">
      <w:pPr>
        <w:pStyle w:val="BebeNormal"/>
        <w:ind w:firstLine="720"/>
      </w:pPr>
      <w:r w:rsidRPr="00D1072A">
        <w:t>Chair, Arts and Sciences Committee on Curriculum and Instruction</w:t>
      </w:r>
    </w:p>
    <w:p w:rsidR="0019586F" w:rsidRPr="00D1072A" w:rsidRDefault="0019586F" w:rsidP="0019586F">
      <w:pPr>
        <w:pStyle w:val="BebeNormal"/>
      </w:pPr>
    </w:p>
    <w:p w:rsidR="0019586F" w:rsidRPr="00D1072A" w:rsidRDefault="0019586F" w:rsidP="0019586F">
      <w:pPr>
        <w:pStyle w:val="BebeNormal"/>
      </w:pPr>
      <w:r w:rsidRPr="00D1072A">
        <w:t>From:</w:t>
      </w:r>
      <w:r w:rsidRPr="00D1072A">
        <w:tab/>
        <w:t>Bebe Miller</w:t>
      </w:r>
    </w:p>
    <w:p w:rsidR="0019586F" w:rsidRPr="00D1072A" w:rsidRDefault="0019586F" w:rsidP="0019586F">
      <w:pPr>
        <w:pStyle w:val="BebeNormal"/>
      </w:pPr>
      <w:r w:rsidRPr="00D1072A">
        <w:tab/>
        <w:t>Chair, Arts and Humanities 1 (Arts Intensive) Subcommittee</w:t>
      </w:r>
    </w:p>
    <w:p w:rsidR="0019586F" w:rsidRPr="00D1072A" w:rsidRDefault="0019586F" w:rsidP="0019586F">
      <w:pPr>
        <w:pStyle w:val="BebeNormal"/>
      </w:pPr>
    </w:p>
    <w:p w:rsidR="0019586F" w:rsidRPr="00D1072A" w:rsidRDefault="0019586F" w:rsidP="0019586F">
      <w:pPr>
        <w:pStyle w:val="BebeNormal"/>
      </w:pPr>
      <w:r w:rsidRPr="00D1072A">
        <w:t>Re:</w:t>
      </w:r>
      <w:r w:rsidRPr="00D1072A">
        <w:tab/>
        <w:t>Semester Conversion Proposal for Dance BFA and Dance Minor</w:t>
      </w:r>
    </w:p>
    <w:p w:rsidR="0019586F" w:rsidRPr="00D1072A" w:rsidRDefault="0019586F" w:rsidP="0019586F">
      <w:pPr>
        <w:pStyle w:val="BebeNormal"/>
      </w:pPr>
    </w:p>
    <w:p w:rsidR="0019586F" w:rsidRPr="00D1072A" w:rsidRDefault="0019586F" w:rsidP="0019586F">
      <w:pPr>
        <w:rPr>
          <w:rFonts w:ascii="Calibri" w:hAnsi="Calibri"/>
        </w:rPr>
      </w:pPr>
      <w:r w:rsidRPr="00D1072A">
        <w:rPr>
          <w:rFonts w:ascii="Calibri" w:hAnsi="Calibri"/>
        </w:rPr>
        <w:t>On April 4 the Arts and Humanities 1 Subcommittee reviewed the semester conversion proposals for both the BFA and Minor programs in Dance. The subcommittee voted unanimously to approve both proposals for consideration by the full CCI</w:t>
      </w:r>
      <w:r w:rsidR="00D1072A">
        <w:rPr>
          <w:rFonts w:ascii="Calibri" w:hAnsi="Calibri"/>
        </w:rPr>
        <w:t>, pending a few revisions</w:t>
      </w:r>
      <w:r w:rsidRPr="00D1072A">
        <w:rPr>
          <w:rFonts w:ascii="Calibri" w:hAnsi="Calibri"/>
        </w:rPr>
        <w:t>.</w:t>
      </w:r>
    </w:p>
    <w:p w:rsidR="0019586F" w:rsidRPr="00D1072A" w:rsidRDefault="0019586F" w:rsidP="004E6AD8">
      <w:pPr>
        <w:widowControl w:val="0"/>
        <w:autoSpaceDE w:val="0"/>
        <w:autoSpaceDN w:val="0"/>
        <w:adjustRightInd w:val="0"/>
        <w:spacing w:after="0"/>
        <w:rPr>
          <w:rFonts w:ascii="Calibri" w:hAnsi="Calibri" w:cs="Times New Roman"/>
          <w:color w:val="000000"/>
        </w:rPr>
      </w:pPr>
      <w:r w:rsidRPr="00D1072A">
        <w:rPr>
          <w:rFonts w:ascii="Calibri" w:hAnsi="Calibri"/>
        </w:rPr>
        <w:t xml:space="preserve">The BFA </w:t>
      </w:r>
      <w:r w:rsidR="00B7229E" w:rsidRPr="00D1072A">
        <w:rPr>
          <w:rFonts w:ascii="Calibri" w:hAnsi="Calibri"/>
        </w:rPr>
        <w:t xml:space="preserve">in Dance </w:t>
      </w:r>
      <w:r w:rsidRPr="00D1072A">
        <w:rPr>
          <w:rFonts w:ascii="Calibri" w:hAnsi="Calibri"/>
        </w:rPr>
        <w:t xml:space="preserve">is a tagged degree, one of the accredited degree programs within the arts units. </w:t>
      </w:r>
      <w:proofErr w:type="gramStart"/>
      <w:r w:rsidR="00616CBA">
        <w:rPr>
          <w:rFonts w:ascii="Calibri" w:hAnsi="Calibri"/>
        </w:rPr>
        <w:t xml:space="preserve">The last significant </w:t>
      </w:r>
      <w:r w:rsidR="00B7229E" w:rsidRPr="00D1072A">
        <w:rPr>
          <w:rFonts w:ascii="Calibri" w:hAnsi="Calibri"/>
        </w:rPr>
        <w:t>revisions to the BFA in Dance were approved by CAA</w:t>
      </w:r>
      <w:proofErr w:type="gramEnd"/>
      <w:r w:rsidR="00B7229E" w:rsidRPr="00D1072A">
        <w:rPr>
          <w:rFonts w:ascii="Calibri" w:hAnsi="Calibri"/>
        </w:rPr>
        <w:t xml:space="preserve"> in August 2008. </w:t>
      </w:r>
      <w:r w:rsidRPr="00D1072A">
        <w:rPr>
          <w:rFonts w:ascii="Calibri" w:hAnsi="Calibri"/>
        </w:rPr>
        <w:t xml:space="preserve">The number of credit hours for the full degree </w:t>
      </w:r>
      <w:r w:rsidR="00B7229E" w:rsidRPr="00D1072A">
        <w:rPr>
          <w:rFonts w:ascii="Calibri" w:hAnsi="Calibri"/>
        </w:rPr>
        <w:t xml:space="preserve">(127 semester credits) </w:t>
      </w:r>
      <w:r w:rsidRPr="00D1072A">
        <w:rPr>
          <w:rFonts w:ascii="Calibri" w:hAnsi="Calibri"/>
        </w:rPr>
        <w:t>includes both GE and major course work</w:t>
      </w:r>
      <w:r w:rsidR="00D1072A">
        <w:rPr>
          <w:rFonts w:ascii="Calibri" w:hAnsi="Calibri"/>
        </w:rPr>
        <w:t xml:space="preserve"> – 37 </w:t>
      </w:r>
      <w:r w:rsidR="00B7229E" w:rsidRPr="00D1072A">
        <w:rPr>
          <w:rFonts w:ascii="Calibri" w:hAnsi="Calibri"/>
        </w:rPr>
        <w:t>credit hours of the GE, 84 credit hours on the major</w:t>
      </w:r>
      <w:r w:rsidR="00D1072A">
        <w:rPr>
          <w:rFonts w:ascii="Calibri" w:hAnsi="Calibri"/>
        </w:rPr>
        <w:t xml:space="preserve"> – plus 6 credits of free electives</w:t>
      </w:r>
      <w:r w:rsidR="00B7229E" w:rsidRPr="00D1072A">
        <w:rPr>
          <w:rFonts w:ascii="Calibri" w:hAnsi="Calibri"/>
        </w:rPr>
        <w:t xml:space="preserve">. </w:t>
      </w:r>
      <w:r w:rsidR="004E6AD8" w:rsidRPr="00D1072A">
        <w:rPr>
          <w:rFonts w:ascii="Calibri" w:hAnsi="Calibri"/>
        </w:rPr>
        <w:t>The conversion plan is fairly straightforward, with t</w:t>
      </w:r>
      <w:r w:rsidR="00B7229E" w:rsidRPr="00D1072A">
        <w:rPr>
          <w:rFonts w:ascii="Calibri" w:hAnsi="Calibri"/>
        </w:rPr>
        <w:t>he most si</w:t>
      </w:r>
      <w:r w:rsidR="004E6AD8" w:rsidRPr="00D1072A">
        <w:rPr>
          <w:rFonts w:ascii="Calibri" w:hAnsi="Calibri"/>
        </w:rPr>
        <w:t xml:space="preserve">gnificant change to the degree being </w:t>
      </w:r>
      <w:r w:rsidR="00B7229E" w:rsidRPr="00D1072A">
        <w:rPr>
          <w:rFonts w:ascii="Calibri" w:hAnsi="Calibri"/>
        </w:rPr>
        <w:t xml:space="preserve">the addition of </w:t>
      </w:r>
      <w:r w:rsidR="00D1072A">
        <w:rPr>
          <w:rFonts w:ascii="Calibri" w:hAnsi="Calibri"/>
        </w:rPr>
        <w:t xml:space="preserve">the </w:t>
      </w:r>
      <w:r w:rsidR="00B7229E" w:rsidRPr="00D1072A">
        <w:rPr>
          <w:rFonts w:ascii="Calibri" w:hAnsi="Calibri"/>
        </w:rPr>
        <w:t>6 credit hours of electives. This accommodates students who have double majors and minors in other departments</w:t>
      </w:r>
      <w:r w:rsidR="00D1072A">
        <w:rPr>
          <w:rFonts w:ascii="Calibri" w:hAnsi="Calibri"/>
        </w:rPr>
        <w:t>,</w:t>
      </w:r>
      <w:r w:rsidR="00B7229E" w:rsidRPr="00D1072A">
        <w:rPr>
          <w:rFonts w:ascii="Calibri" w:hAnsi="Calibri"/>
        </w:rPr>
        <w:t xml:space="preserve"> while not compromising accreditation standards.</w:t>
      </w:r>
      <w:r w:rsidR="004E6AD8" w:rsidRPr="00D1072A">
        <w:rPr>
          <w:rFonts w:ascii="Calibri" w:hAnsi="Calibri"/>
        </w:rPr>
        <w:t xml:space="preserve"> </w:t>
      </w:r>
    </w:p>
    <w:p w:rsidR="0019586F" w:rsidRPr="00D1072A" w:rsidRDefault="0019586F" w:rsidP="0019586F">
      <w:pPr>
        <w:pStyle w:val="BebeNormal"/>
        <w:rPr>
          <w:rFonts w:cs="Times New Roman"/>
          <w:color w:val="000000"/>
        </w:rPr>
      </w:pPr>
    </w:p>
    <w:p w:rsidR="004E6AD8" w:rsidRPr="00D1072A" w:rsidRDefault="0019586F" w:rsidP="0019586F">
      <w:pPr>
        <w:pStyle w:val="BebeNormal"/>
        <w:rPr>
          <w:rFonts w:cs="Times New Roman"/>
          <w:color w:val="000000"/>
        </w:rPr>
      </w:pPr>
      <w:r w:rsidRPr="00D1072A">
        <w:rPr>
          <w:rFonts w:cs="Times New Roman"/>
          <w:color w:val="000000"/>
        </w:rPr>
        <w:t xml:space="preserve">The subcommittee felt the conversion plan to be quite sound </w:t>
      </w:r>
      <w:r w:rsidR="004E6AD8" w:rsidRPr="00D1072A">
        <w:rPr>
          <w:rFonts w:cs="Times New Roman"/>
          <w:color w:val="000000"/>
        </w:rPr>
        <w:t>but asked that a few items be addressed:</w:t>
      </w:r>
    </w:p>
    <w:p w:rsidR="004E6AD8" w:rsidRPr="00D1072A" w:rsidRDefault="004E6AD8" w:rsidP="0019586F">
      <w:pPr>
        <w:pStyle w:val="BebeNormal"/>
        <w:rPr>
          <w:rFonts w:cs="Times New Roman"/>
          <w:color w:val="000000"/>
        </w:rPr>
      </w:pPr>
    </w:p>
    <w:p w:rsidR="006C658E" w:rsidRPr="00D1072A" w:rsidRDefault="004E6AD8" w:rsidP="0019586F">
      <w:pPr>
        <w:pStyle w:val="BebeNormal"/>
        <w:numPr>
          <w:ilvl w:val="0"/>
          <w:numId w:val="4"/>
        </w:numPr>
        <w:rPr>
          <w:rFonts w:cs="Times New Roman"/>
          <w:color w:val="000000"/>
        </w:rPr>
      </w:pPr>
      <w:r w:rsidRPr="00D1072A">
        <w:rPr>
          <w:rFonts w:cs="Times New Roman"/>
          <w:color w:val="000000"/>
        </w:rPr>
        <w:t xml:space="preserve">The Chair’s letter should be fleshed out to reflect more of the Department’s rationale for the conversion plan, which was </w:t>
      </w:r>
      <w:r w:rsidR="006C658E" w:rsidRPr="00D1072A">
        <w:rPr>
          <w:rFonts w:cs="Times New Roman"/>
          <w:color w:val="000000"/>
        </w:rPr>
        <w:t>attended</w:t>
      </w:r>
      <w:r w:rsidRPr="00D1072A">
        <w:rPr>
          <w:rFonts w:cs="Times New Roman"/>
          <w:color w:val="000000"/>
        </w:rPr>
        <w:t xml:space="preserve"> to in the revision.</w:t>
      </w:r>
    </w:p>
    <w:p w:rsidR="004E6AD8" w:rsidRPr="00D1072A" w:rsidRDefault="004E6AD8" w:rsidP="004E6AD8">
      <w:pPr>
        <w:numPr>
          <w:ilvl w:val="0"/>
          <w:numId w:val="3"/>
        </w:numPr>
        <w:spacing w:after="0"/>
        <w:rPr>
          <w:rFonts w:ascii="Calibri" w:hAnsi="Calibri"/>
        </w:rPr>
      </w:pPr>
      <w:r w:rsidRPr="00D1072A">
        <w:rPr>
          <w:rFonts w:ascii="Calibri" w:hAnsi="Calibri"/>
        </w:rPr>
        <w:t>Clarify the number of Dance courses offered by the unit: 84 units (not 87)</w:t>
      </w:r>
    </w:p>
    <w:p w:rsidR="004E6AD8" w:rsidRPr="00D1072A" w:rsidRDefault="004E6AD8" w:rsidP="004E6AD8">
      <w:pPr>
        <w:numPr>
          <w:ilvl w:val="0"/>
          <w:numId w:val="3"/>
        </w:numPr>
        <w:spacing w:after="0"/>
        <w:rPr>
          <w:rFonts w:ascii="Calibri" w:hAnsi="Calibri"/>
        </w:rPr>
      </w:pPr>
      <w:r w:rsidRPr="00D1072A">
        <w:rPr>
          <w:rFonts w:ascii="Calibri" w:hAnsi="Calibri"/>
        </w:rPr>
        <w:t>In the Overall Program Requirements, clarify that “University Free Electives: 6 units” is not listed as part of the Dance Course offerings and should not be a bullet point</w:t>
      </w:r>
    </w:p>
    <w:p w:rsidR="006C658E" w:rsidRPr="00D1072A" w:rsidRDefault="004E6AD8" w:rsidP="004E6AD8">
      <w:pPr>
        <w:numPr>
          <w:ilvl w:val="0"/>
          <w:numId w:val="3"/>
        </w:numPr>
        <w:spacing w:after="0"/>
        <w:rPr>
          <w:rFonts w:ascii="Calibri" w:hAnsi="Calibri"/>
        </w:rPr>
      </w:pPr>
      <w:r w:rsidRPr="00D1072A">
        <w:rPr>
          <w:rFonts w:ascii="Calibri" w:hAnsi="Calibri"/>
        </w:rPr>
        <w:t>Throughout proposal: change 21 to 18 for electives in contract</w:t>
      </w:r>
    </w:p>
    <w:p w:rsidR="004E6AD8" w:rsidRPr="00D1072A" w:rsidRDefault="004E6AD8" w:rsidP="006C658E">
      <w:pPr>
        <w:spacing w:after="0"/>
        <w:ind w:left="1080"/>
        <w:rPr>
          <w:rFonts w:ascii="Calibri" w:hAnsi="Calibri"/>
        </w:rPr>
      </w:pPr>
    </w:p>
    <w:p w:rsidR="0019586F" w:rsidRPr="00D1072A" w:rsidRDefault="0019586F" w:rsidP="0019586F">
      <w:pPr>
        <w:pStyle w:val="BebeNormal"/>
      </w:pPr>
      <w:r w:rsidRPr="00D1072A">
        <w:t>There were a few additional typos and minor errors that were addressed and corrected by the department.</w:t>
      </w:r>
    </w:p>
    <w:p w:rsidR="0019586F" w:rsidRPr="00D1072A" w:rsidRDefault="0019586F" w:rsidP="0019586F">
      <w:pPr>
        <w:pStyle w:val="BebeNormal"/>
      </w:pPr>
    </w:p>
    <w:p w:rsidR="006C658E" w:rsidRPr="00D1072A" w:rsidRDefault="0019586F" w:rsidP="00D1072A">
      <w:pPr>
        <w:spacing w:after="0"/>
        <w:rPr>
          <w:rFonts w:ascii="Calibri" w:hAnsi="Calibri"/>
        </w:rPr>
      </w:pPr>
      <w:r w:rsidRPr="00D1072A">
        <w:rPr>
          <w:rFonts w:ascii="Calibri" w:hAnsi="Calibri"/>
        </w:rPr>
        <w:t xml:space="preserve">The </w:t>
      </w:r>
      <w:r w:rsidR="006C658E" w:rsidRPr="00D1072A">
        <w:rPr>
          <w:rFonts w:ascii="Calibri" w:hAnsi="Calibri"/>
        </w:rPr>
        <w:t>Dance</w:t>
      </w:r>
      <w:r w:rsidRPr="00D1072A">
        <w:rPr>
          <w:rFonts w:ascii="Calibri" w:hAnsi="Calibri"/>
        </w:rPr>
        <w:t xml:space="preserve"> Minor conversion plan was also reviewed and unanimously approved pending a few revisi</w:t>
      </w:r>
      <w:r w:rsidR="00A54D92" w:rsidRPr="00D1072A">
        <w:rPr>
          <w:rFonts w:ascii="Calibri" w:hAnsi="Calibri"/>
        </w:rPr>
        <w:t>ons, which were not substantive. A</w:t>
      </w:r>
      <w:r w:rsidR="006C658E" w:rsidRPr="00D1072A">
        <w:rPr>
          <w:rFonts w:ascii="Calibri" w:hAnsi="Calibri"/>
        </w:rPr>
        <w:t xml:space="preserve">n exemption to </w:t>
      </w:r>
      <w:r w:rsidR="00A54D92" w:rsidRPr="00D1072A">
        <w:rPr>
          <w:rFonts w:ascii="Calibri" w:hAnsi="Calibri"/>
        </w:rPr>
        <w:t xml:space="preserve">the </w:t>
      </w:r>
      <w:r w:rsidR="006C658E" w:rsidRPr="00D1072A">
        <w:rPr>
          <w:rFonts w:ascii="Calibri" w:hAnsi="Calibri"/>
        </w:rPr>
        <w:t xml:space="preserve">ASC rule for upper-level courses will need to be asked for in Associate Dean’s letter. </w:t>
      </w:r>
      <w:r w:rsidR="00A54D92" w:rsidRPr="00D1072A">
        <w:rPr>
          <w:rFonts w:ascii="Calibri" w:hAnsi="Calibri"/>
        </w:rPr>
        <w:t xml:space="preserve">We asked for clarification on whether there is a waiting list for the minor program or just for the courses, which might affect their path through the conversion plan; this </w:t>
      </w:r>
      <w:r w:rsidR="00D1072A" w:rsidRPr="00D1072A">
        <w:rPr>
          <w:rFonts w:ascii="Calibri" w:hAnsi="Calibri"/>
        </w:rPr>
        <w:t>wasn’t</w:t>
      </w:r>
      <w:r w:rsidR="00A54D92" w:rsidRPr="00D1072A">
        <w:rPr>
          <w:rFonts w:ascii="Calibri" w:hAnsi="Calibri"/>
        </w:rPr>
        <w:t xml:space="preserve"> addressed</w:t>
      </w:r>
      <w:r w:rsidR="00D1072A" w:rsidRPr="00D1072A">
        <w:rPr>
          <w:rFonts w:ascii="Calibri" w:hAnsi="Calibri"/>
        </w:rPr>
        <w:t xml:space="preserve"> specifically but may not be an issue</w:t>
      </w:r>
      <w:r w:rsidR="00A54D92" w:rsidRPr="00D1072A">
        <w:rPr>
          <w:rFonts w:ascii="Calibri" w:hAnsi="Calibri"/>
        </w:rPr>
        <w:t>.</w:t>
      </w:r>
    </w:p>
    <w:p w:rsidR="006C658E" w:rsidRPr="00D1072A" w:rsidRDefault="006C658E" w:rsidP="006C658E">
      <w:pPr>
        <w:widowControl w:val="0"/>
        <w:autoSpaceDE w:val="0"/>
        <w:autoSpaceDN w:val="0"/>
        <w:adjustRightInd w:val="0"/>
        <w:spacing w:after="0"/>
        <w:rPr>
          <w:rFonts w:ascii="Calibri" w:hAnsi="Calibri"/>
        </w:rPr>
      </w:pPr>
    </w:p>
    <w:p w:rsidR="0019586F" w:rsidRPr="00D1072A" w:rsidRDefault="006C658E" w:rsidP="00D1072A">
      <w:pPr>
        <w:widowControl w:val="0"/>
        <w:autoSpaceDE w:val="0"/>
        <w:autoSpaceDN w:val="0"/>
        <w:adjustRightInd w:val="0"/>
        <w:spacing w:after="0"/>
        <w:rPr>
          <w:rFonts w:ascii="Calibri" w:hAnsi="Calibri"/>
        </w:rPr>
      </w:pPr>
      <w:r w:rsidRPr="00D1072A">
        <w:rPr>
          <w:rFonts w:ascii="Calibri" w:hAnsi="Calibri"/>
        </w:rPr>
        <w:t>In tracking these proposals through the approval process, Valari</w:t>
      </w:r>
      <w:r w:rsidR="00D1072A">
        <w:rPr>
          <w:rFonts w:ascii="Calibri" w:hAnsi="Calibri"/>
        </w:rPr>
        <w:t>e Williams, Associate Dean, suggested that</w:t>
      </w:r>
      <w:r w:rsidRPr="00D1072A">
        <w:rPr>
          <w:rFonts w:ascii="Calibri" w:hAnsi="Calibri"/>
        </w:rPr>
        <w:t xml:space="preserve"> the Dance BFA and Dance Minor be considered alongside</w:t>
      </w:r>
      <w:r w:rsidRPr="00D1072A">
        <w:rPr>
          <w:rFonts w:ascii="Calibri" w:hAnsi="Calibri" w:cs="Times New Roman"/>
        </w:rPr>
        <w:t xml:space="preserve"> the undergraduate programs from the Department of Theatre and the School of Music, as these performing arts and tagged majors are similar in design. </w:t>
      </w:r>
      <w:r w:rsidR="0019586F" w:rsidRPr="00D1072A">
        <w:rPr>
          <w:rFonts w:ascii="Calibri" w:hAnsi="Calibri"/>
        </w:rPr>
        <w:t xml:space="preserve">Given these revisions noted above, I recommend that the </w:t>
      </w:r>
      <w:r w:rsidRPr="00D1072A">
        <w:rPr>
          <w:rFonts w:ascii="Calibri" w:hAnsi="Calibri"/>
        </w:rPr>
        <w:t>Dance BFA</w:t>
      </w:r>
      <w:r w:rsidR="0019586F" w:rsidRPr="00D1072A">
        <w:rPr>
          <w:rFonts w:ascii="Calibri" w:hAnsi="Calibri"/>
        </w:rPr>
        <w:t xml:space="preserve"> and Minor proposals both be considered and approved by the CCI.</w:t>
      </w:r>
    </w:p>
    <w:p w:rsidR="0019586F" w:rsidRPr="00D1072A" w:rsidRDefault="0019586F" w:rsidP="0019586F">
      <w:pPr>
        <w:rPr>
          <w:rFonts w:ascii="Calibri" w:hAnsi="Calibri"/>
        </w:rPr>
      </w:pPr>
    </w:p>
    <w:p w:rsidR="00B7229E" w:rsidRPr="00D1072A" w:rsidRDefault="00B7229E">
      <w:pPr>
        <w:rPr>
          <w:rFonts w:ascii="Calibri" w:hAnsi="Calibri"/>
        </w:rPr>
      </w:pPr>
    </w:p>
    <w:sectPr w:rsidR="00B7229E" w:rsidRPr="00D1072A" w:rsidSect="00B7229E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5E79"/>
    <w:multiLevelType w:val="hybridMultilevel"/>
    <w:tmpl w:val="EAC880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EB6821"/>
    <w:multiLevelType w:val="hybridMultilevel"/>
    <w:tmpl w:val="EB6659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8A5958"/>
    <w:multiLevelType w:val="hybridMultilevel"/>
    <w:tmpl w:val="89529B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E61F6A"/>
    <w:multiLevelType w:val="hybridMultilevel"/>
    <w:tmpl w:val="5B16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0419A"/>
    <w:multiLevelType w:val="hybridMultilevel"/>
    <w:tmpl w:val="F410D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9586F"/>
    <w:rsid w:val="0019586F"/>
    <w:rsid w:val="004E6AD8"/>
    <w:rsid w:val="00616CBA"/>
    <w:rsid w:val="006C658E"/>
    <w:rsid w:val="00A54D92"/>
    <w:rsid w:val="00B7229E"/>
    <w:rsid w:val="00D1072A"/>
    <w:rsid w:val="00DF69D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6F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ebeNormal">
    <w:name w:val="Bebe Normal"/>
    <w:basedOn w:val="Normal"/>
    <w:qFormat/>
    <w:rsid w:val="0019586F"/>
    <w:pPr>
      <w:spacing w:after="0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195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Macintosh Word</Application>
  <DocSecurity>0</DocSecurity>
  <Lines>15</Lines>
  <Paragraphs>3</Paragraphs>
  <ScaleCrop>false</ScaleCrop>
  <Company>The Ohio State University- COTA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Bebe</dc:creator>
  <cp:keywords/>
  <cp:lastModifiedBy>Bebe Miller</cp:lastModifiedBy>
  <cp:revision>2</cp:revision>
  <dcterms:created xsi:type="dcterms:W3CDTF">2011-04-21T12:56:00Z</dcterms:created>
  <dcterms:modified xsi:type="dcterms:W3CDTF">2011-04-21T12:56:00Z</dcterms:modified>
</cp:coreProperties>
</file>